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0D" w:rsidRDefault="005D450D" w:rsidP="005D450D">
      <w:pPr>
        <w:spacing w:line="500" w:lineRule="exact"/>
        <w:rPr>
          <w:rFonts w:ascii="仿宋_GB2312" w:eastAsia="仿宋_GB2312" w:hAnsi="宋体" w:hint="eastAsia"/>
          <w:b/>
          <w:sz w:val="32"/>
          <w:szCs w:val="32"/>
        </w:rPr>
      </w:pPr>
      <w:r w:rsidRPr="00D21171">
        <w:rPr>
          <w:rFonts w:ascii="仿宋_GB2312" w:eastAsia="仿宋_GB2312" w:hAnsi="仿宋_GB2312" w:hint="eastAsia"/>
          <w:b/>
          <w:sz w:val="32"/>
          <w:szCs w:val="32"/>
        </w:rPr>
        <w:t>附件2：</w:t>
      </w:r>
      <w:r>
        <w:rPr>
          <w:rFonts w:ascii="仿宋_GB2312" w:eastAsia="仿宋_GB2312" w:hAnsi="仿宋_GB2312" w:hint="eastAsia"/>
          <w:b/>
          <w:sz w:val="32"/>
          <w:szCs w:val="32"/>
        </w:rPr>
        <w:t xml:space="preserve">            </w:t>
      </w:r>
      <w:r w:rsidRPr="00D21171">
        <w:rPr>
          <w:rFonts w:ascii="仿宋_GB2312" w:eastAsia="仿宋_GB2312" w:hAnsi="宋体" w:hint="eastAsia"/>
          <w:b/>
          <w:sz w:val="32"/>
          <w:szCs w:val="32"/>
        </w:rPr>
        <w:t>需提供的材料清单</w:t>
      </w:r>
    </w:p>
    <w:p w:rsidR="005D450D" w:rsidRPr="00D21171" w:rsidRDefault="005D450D" w:rsidP="005D450D">
      <w:pPr>
        <w:spacing w:line="500" w:lineRule="exact"/>
        <w:rPr>
          <w:rFonts w:ascii="仿宋_GB2312" w:eastAsia="仿宋_GB2312" w:hAnsi="仿宋_GB2312" w:hint="eastAsia"/>
          <w:b/>
          <w:sz w:val="32"/>
          <w:szCs w:val="32"/>
        </w:rPr>
      </w:pPr>
    </w:p>
    <w:p w:rsidR="005D450D" w:rsidRPr="00D21171" w:rsidRDefault="005D450D" w:rsidP="005D450D">
      <w:pPr>
        <w:numPr>
          <w:ilvl w:val="0"/>
          <w:numId w:val="1"/>
        </w:numPr>
        <w:tabs>
          <w:tab w:val="left" w:pos="425"/>
        </w:tabs>
        <w:spacing w:line="500" w:lineRule="exact"/>
        <w:rPr>
          <w:rFonts w:ascii="仿宋_GB2312" w:eastAsia="仿宋_GB2312" w:hAnsi="宋体" w:hint="eastAsia"/>
          <w:sz w:val="32"/>
          <w:szCs w:val="32"/>
        </w:rPr>
      </w:pPr>
      <w:r w:rsidRPr="00D21171">
        <w:rPr>
          <w:rFonts w:ascii="仿宋_GB2312" w:eastAsia="仿宋_GB2312" w:hAnsi="宋体" w:hint="eastAsia"/>
          <w:sz w:val="32"/>
          <w:szCs w:val="32"/>
        </w:rPr>
        <w:t>入选单位营业执照、机构代码证、税务登记证各一份（复印件</w:t>
      </w:r>
      <w:r w:rsidRPr="00D21171">
        <w:rPr>
          <w:rFonts w:ascii="仿宋_GB2312" w:eastAsia="仿宋_GB2312" w:hAnsi="宋体" w:cs="Arial" w:hint="eastAsia"/>
          <w:sz w:val="32"/>
          <w:szCs w:val="32"/>
        </w:rPr>
        <w:t>加盖单位公章</w:t>
      </w:r>
      <w:r w:rsidRPr="00D21171">
        <w:rPr>
          <w:rFonts w:ascii="仿宋_GB2312" w:eastAsia="仿宋_GB2312" w:hAnsi="宋体" w:hint="eastAsia"/>
          <w:sz w:val="32"/>
          <w:szCs w:val="32"/>
        </w:rPr>
        <w:t>）；</w:t>
      </w:r>
      <w:bookmarkStart w:id="0" w:name="_GoBack"/>
      <w:bookmarkEnd w:id="0"/>
    </w:p>
    <w:p w:rsidR="005D450D" w:rsidRPr="00D21171" w:rsidRDefault="005D450D" w:rsidP="005D450D">
      <w:pPr>
        <w:numPr>
          <w:ilvl w:val="0"/>
          <w:numId w:val="1"/>
        </w:numPr>
        <w:tabs>
          <w:tab w:val="left" w:pos="425"/>
        </w:tabs>
        <w:spacing w:line="500" w:lineRule="exact"/>
        <w:rPr>
          <w:rFonts w:ascii="仿宋_GB2312" w:eastAsia="仿宋_GB2312" w:hAnsi="宋体" w:hint="eastAsia"/>
          <w:sz w:val="32"/>
          <w:szCs w:val="32"/>
        </w:rPr>
      </w:pPr>
      <w:r w:rsidRPr="00D21171">
        <w:rPr>
          <w:rFonts w:ascii="仿宋_GB2312" w:eastAsia="仿宋_GB2312" w:hAnsi="宋体" w:hint="eastAsia"/>
          <w:sz w:val="32"/>
          <w:szCs w:val="32"/>
        </w:rPr>
        <w:t>入选单位设备与技术的自主知识产权证明材料（如专利等）（复印件</w:t>
      </w:r>
      <w:r w:rsidRPr="00D21171">
        <w:rPr>
          <w:rFonts w:ascii="仿宋_GB2312" w:eastAsia="仿宋_GB2312" w:hAnsi="宋体" w:cs="Arial" w:hint="eastAsia"/>
          <w:sz w:val="32"/>
          <w:szCs w:val="32"/>
        </w:rPr>
        <w:t>加盖单位公章</w:t>
      </w:r>
      <w:r w:rsidRPr="00D21171">
        <w:rPr>
          <w:rFonts w:ascii="仿宋_GB2312" w:eastAsia="仿宋_GB2312" w:hAnsi="宋体" w:hint="eastAsia"/>
          <w:sz w:val="32"/>
          <w:szCs w:val="32"/>
        </w:rPr>
        <w:t>）；</w:t>
      </w:r>
    </w:p>
    <w:p w:rsidR="005D450D" w:rsidRPr="00D21171" w:rsidRDefault="005D450D" w:rsidP="005D450D">
      <w:pPr>
        <w:numPr>
          <w:ilvl w:val="0"/>
          <w:numId w:val="1"/>
        </w:numPr>
        <w:tabs>
          <w:tab w:val="left" w:pos="425"/>
        </w:tabs>
        <w:spacing w:line="500" w:lineRule="exact"/>
        <w:rPr>
          <w:rFonts w:ascii="仿宋_GB2312" w:eastAsia="仿宋_GB2312" w:hAnsi="宋体" w:hint="eastAsia"/>
          <w:sz w:val="32"/>
          <w:szCs w:val="32"/>
        </w:rPr>
      </w:pPr>
      <w:r w:rsidRPr="00D21171">
        <w:rPr>
          <w:rFonts w:ascii="仿宋_GB2312" w:eastAsia="仿宋_GB2312" w:hAnsi="宋体" w:hint="eastAsia"/>
          <w:sz w:val="32"/>
          <w:szCs w:val="32"/>
        </w:rPr>
        <w:t>相关主管部门颁发的产品生产许可证书（复印件加盖单位公章）；</w:t>
      </w:r>
    </w:p>
    <w:p w:rsidR="005D450D" w:rsidRPr="00D21171" w:rsidRDefault="005D450D" w:rsidP="005D450D">
      <w:pPr>
        <w:numPr>
          <w:ilvl w:val="0"/>
          <w:numId w:val="1"/>
        </w:numPr>
        <w:tabs>
          <w:tab w:val="left" w:pos="425"/>
        </w:tabs>
        <w:spacing w:line="500" w:lineRule="exact"/>
        <w:rPr>
          <w:rFonts w:ascii="仿宋_GB2312" w:eastAsia="仿宋_GB2312" w:hAnsi="宋体" w:hint="eastAsia"/>
          <w:sz w:val="32"/>
          <w:szCs w:val="32"/>
        </w:rPr>
      </w:pPr>
      <w:r w:rsidRPr="00D21171">
        <w:rPr>
          <w:rFonts w:ascii="仿宋_GB2312" w:eastAsia="仿宋_GB2312" w:hAnsi="宋体" w:hint="eastAsia"/>
          <w:sz w:val="32"/>
          <w:szCs w:val="32"/>
        </w:rPr>
        <w:t>入选单位拥有相关的水利管理机构出具的“用户推荐信”</w:t>
      </w:r>
      <w:r>
        <w:rPr>
          <w:rFonts w:ascii="仿宋_GB2312" w:eastAsia="仿宋_GB2312" w:hAnsi="宋体" w:hint="eastAsia"/>
          <w:sz w:val="32"/>
          <w:szCs w:val="32"/>
        </w:rPr>
        <w:t>（1～3家用户单位）</w:t>
      </w:r>
      <w:r w:rsidRPr="00D21171">
        <w:rPr>
          <w:rFonts w:ascii="仿宋_GB2312" w:eastAsia="仿宋_GB2312" w:hAnsi="宋体" w:hint="eastAsia"/>
          <w:sz w:val="32"/>
          <w:szCs w:val="32"/>
        </w:rPr>
        <w:t>。（加盖</w:t>
      </w:r>
      <w:r>
        <w:rPr>
          <w:rFonts w:ascii="仿宋_GB2312" w:eastAsia="仿宋_GB2312" w:hAnsi="宋体" w:hint="eastAsia"/>
          <w:sz w:val="32"/>
          <w:szCs w:val="32"/>
        </w:rPr>
        <w:t>用户</w:t>
      </w:r>
      <w:r w:rsidRPr="00D21171">
        <w:rPr>
          <w:rFonts w:ascii="仿宋_GB2312" w:eastAsia="仿宋_GB2312" w:hAnsi="宋体" w:hint="eastAsia"/>
          <w:sz w:val="32"/>
          <w:szCs w:val="32"/>
        </w:rPr>
        <w:t>推荐单位公章）；</w:t>
      </w:r>
    </w:p>
    <w:p w:rsidR="005D450D" w:rsidRPr="00D21171" w:rsidRDefault="005D450D" w:rsidP="005D450D">
      <w:pPr>
        <w:numPr>
          <w:ilvl w:val="0"/>
          <w:numId w:val="1"/>
        </w:numPr>
        <w:tabs>
          <w:tab w:val="left" w:pos="425"/>
        </w:tabs>
        <w:spacing w:line="500" w:lineRule="exact"/>
        <w:rPr>
          <w:rFonts w:ascii="仿宋_GB2312" w:eastAsia="仿宋_GB2312" w:hAnsi="宋体" w:cs="Arial" w:hint="eastAsia"/>
          <w:sz w:val="32"/>
          <w:szCs w:val="32"/>
        </w:rPr>
      </w:pPr>
      <w:r w:rsidRPr="00D21171">
        <w:rPr>
          <w:rFonts w:ascii="仿宋_GB2312" w:eastAsia="仿宋_GB2312" w:hAnsi="宋体" w:hint="eastAsia"/>
          <w:sz w:val="32"/>
          <w:szCs w:val="32"/>
        </w:rPr>
        <w:t>入选单位无不良记录证明。入选单位应提交近2年内没有因工程质量或安全事故而受到相关管理部门处分或处罚的证明（加盖本</w:t>
      </w:r>
      <w:r w:rsidRPr="00D21171">
        <w:rPr>
          <w:rFonts w:ascii="仿宋_GB2312" w:eastAsia="仿宋_GB2312" w:hAnsi="宋体" w:cs="Arial" w:hint="eastAsia"/>
          <w:sz w:val="32"/>
          <w:szCs w:val="32"/>
        </w:rPr>
        <w:t>单位</w:t>
      </w:r>
      <w:r w:rsidRPr="00D21171">
        <w:rPr>
          <w:rFonts w:ascii="仿宋_GB2312" w:eastAsia="仿宋_GB2312" w:hAnsi="宋体" w:hint="eastAsia"/>
          <w:sz w:val="32"/>
          <w:szCs w:val="32"/>
        </w:rPr>
        <w:t>公章）；</w:t>
      </w:r>
    </w:p>
    <w:p w:rsidR="005D450D" w:rsidRPr="00D21171" w:rsidRDefault="005D450D" w:rsidP="005D450D">
      <w:pPr>
        <w:numPr>
          <w:ilvl w:val="0"/>
          <w:numId w:val="1"/>
        </w:numPr>
        <w:tabs>
          <w:tab w:val="left" w:pos="425"/>
        </w:tabs>
        <w:spacing w:line="500" w:lineRule="exact"/>
        <w:rPr>
          <w:rFonts w:ascii="仿宋_GB2312" w:eastAsia="仿宋_GB2312" w:hAnsi="宋体" w:hint="eastAsia"/>
          <w:sz w:val="32"/>
          <w:szCs w:val="32"/>
        </w:rPr>
      </w:pPr>
      <w:r w:rsidRPr="00D21171">
        <w:rPr>
          <w:rFonts w:ascii="仿宋_GB2312" w:eastAsia="仿宋_GB2312" w:hAnsi="宋体" w:hint="eastAsia"/>
          <w:sz w:val="32"/>
          <w:szCs w:val="32"/>
        </w:rPr>
        <w:t>入选单位经办人的法人授权委托书原件和本人的身份证复印件（加盖单位公章）；</w:t>
      </w:r>
    </w:p>
    <w:p w:rsidR="005D450D" w:rsidRPr="00D21171" w:rsidRDefault="005D450D" w:rsidP="005D450D">
      <w:pPr>
        <w:numPr>
          <w:ilvl w:val="0"/>
          <w:numId w:val="1"/>
        </w:numPr>
        <w:tabs>
          <w:tab w:val="left" w:pos="4320"/>
        </w:tabs>
        <w:spacing w:line="500" w:lineRule="exact"/>
        <w:rPr>
          <w:rFonts w:ascii="仿宋_GB2312" w:eastAsia="仿宋_GB2312" w:hAnsi="宋体" w:cs="Arial" w:hint="eastAsia"/>
          <w:sz w:val="32"/>
          <w:szCs w:val="32"/>
        </w:rPr>
      </w:pPr>
      <w:r w:rsidRPr="00D21171">
        <w:rPr>
          <w:rFonts w:ascii="仿宋_GB2312" w:eastAsia="仿宋_GB2312" w:hAnsi="宋体" w:cs="Arial" w:hint="eastAsia"/>
          <w:sz w:val="32"/>
          <w:szCs w:val="32"/>
        </w:rPr>
        <w:t>入</w:t>
      </w:r>
      <w:r w:rsidRPr="00D21171">
        <w:rPr>
          <w:rFonts w:ascii="仿宋_GB2312" w:eastAsia="仿宋_GB2312" w:hAnsi="宋体" w:hint="eastAsia"/>
          <w:sz w:val="32"/>
          <w:szCs w:val="32"/>
        </w:rPr>
        <w:t>选单位</w:t>
      </w:r>
      <w:r w:rsidRPr="00D21171">
        <w:rPr>
          <w:rFonts w:ascii="仿宋_GB2312" w:eastAsia="仿宋_GB2312" w:hAnsi="宋体" w:cs="Arial" w:hint="eastAsia"/>
          <w:sz w:val="32"/>
          <w:szCs w:val="32"/>
        </w:rPr>
        <w:t>的产品名称、主要性能、技术参数、工程实例、应用领域等内容，</w:t>
      </w:r>
      <w:r w:rsidRPr="00D21171">
        <w:rPr>
          <w:rFonts w:ascii="仿宋_GB2312" w:eastAsia="仿宋_GB2312" w:hint="eastAsia"/>
          <w:sz w:val="32"/>
          <w:szCs w:val="32"/>
        </w:rPr>
        <w:t>其文字介绍以不超过2000字为宜</w:t>
      </w:r>
      <w:r w:rsidRPr="00D21171">
        <w:rPr>
          <w:rFonts w:ascii="仿宋_GB2312" w:eastAsia="仿宋_GB2312" w:hAnsi="宋体" w:cs="Arial" w:hint="eastAsia"/>
          <w:sz w:val="32"/>
          <w:szCs w:val="32"/>
        </w:rPr>
        <w:t>。提供</w:t>
      </w:r>
      <w:r w:rsidRPr="00D21171">
        <w:rPr>
          <w:rFonts w:ascii="仿宋_GB2312" w:eastAsia="仿宋_GB2312" w:hint="eastAsia"/>
          <w:sz w:val="32"/>
          <w:szCs w:val="32"/>
        </w:rPr>
        <w:t>的单位厂房图片、设备与技术图片、工程应用图片等不多于</w:t>
      </w:r>
      <w:r>
        <w:rPr>
          <w:rFonts w:ascii="仿宋_GB2312" w:eastAsia="仿宋_GB2312" w:hint="eastAsia"/>
          <w:sz w:val="32"/>
          <w:szCs w:val="32"/>
        </w:rPr>
        <w:t>1</w:t>
      </w:r>
      <w:r w:rsidRPr="00D21171">
        <w:rPr>
          <w:rFonts w:ascii="仿宋_GB2312" w:eastAsia="仿宋_GB2312" w:hint="eastAsia"/>
          <w:sz w:val="32"/>
          <w:szCs w:val="32"/>
        </w:rPr>
        <w:t>0张，每张图片后面请加文字说明。（</w:t>
      </w:r>
      <w:r w:rsidRPr="00D21171">
        <w:rPr>
          <w:rFonts w:ascii="仿宋_GB2312" w:eastAsia="仿宋_GB2312" w:hAnsi="宋体" w:cs="Arial" w:hint="eastAsia"/>
          <w:sz w:val="32"/>
          <w:szCs w:val="32"/>
        </w:rPr>
        <w:t>此项内容请提供电子版本，邮箱为：</w:t>
      </w:r>
      <w:hyperlink r:id="rId6" w:history="1">
        <w:r w:rsidRPr="00DD0EA8">
          <w:rPr>
            <w:rStyle w:val="a3"/>
            <w:rFonts w:ascii="仿宋_GB2312" w:eastAsia="仿宋_GB2312" w:hAnsi="宋体" w:cs="Arial" w:hint="eastAsia"/>
            <w:sz w:val="32"/>
            <w:szCs w:val="32"/>
          </w:rPr>
          <w:t>zsr@mwr.gov.cn</w:t>
        </w:r>
      </w:hyperlink>
      <w:r>
        <w:rPr>
          <w:rFonts w:ascii="仿宋_GB2312" w:eastAsia="仿宋_GB2312" w:hAnsi="宋体" w:cs="Arial" w:hint="eastAsia"/>
          <w:sz w:val="32"/>
          <w:szCs w:val="32"/>
        </w:rPr>
        <w:t>）。</w:t>
      </w:r>
    </w:p>
    <w:p w:rsidR="00FA35B6" w:rsidRDefault="00FA35B6"/>
    <w:sectPr w:rsidR="00FA35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1"/>
      <w:numFmt w:val="decimal"/>
      <w:lvlText w:val="%1."/>
      <w:lvlJc w:val="left"/>
      <w:pPr>
        <w:tabs>
          <w:tab w:val="num"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0D"/>
    <w:rsid w:val="005D450D"/>
    <w:rsid w:val="00FA3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5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D45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5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D4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r@mwr.gov.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383</Characters>
  <Application>Microsoft Office Word</Application>
  <DocSecurity>0</DocSecurity>
  <Lines>3</Lines>
  <Paragraphs>1</Paragraphs>
  <ScaleCrop>false</ScaleCrop>
  <Company>Microsoft</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2016-06-28T06:40:00Z</dcterms:created>
  <dcterms:modified xsi:type="dcterms:W3CDTF">2016-06-28T06:40:00Z</dcterms:modified>
</cp:coreProperties>
</file>